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A3C8" w14:textId="70D1DF7D" w:rsidR="007901D8" w:rsidRPr="007901D8" w:rsidRDefault="007901D8" w:rsidP="007901D8">
      <w:pPr>
        <w:jc w:val="center"/>
        <w:rPr>
          <w:rFonts w:asciiTheme="majorBidi" w:hAnsiTheme="majorBidi" w:cstheme="majorBidi"/>
        </w:rPr>
      </w:pPr>
      <w:r w:rsidRPr="007901D8">
        <w:rPr>
          <w:rFonts w:asciiTheme="majorBidi" w:hAnsiTheme="majorBidi" w:cstheme="majorBidi"/>
          <w:b/>
          <w:bCs/>
        </w:rPr>
        <w:t>Election Manifesto</w:t>
      </w:r>
    </w:p>
    <w:p w14:paraId="75501495" w14:textId="4809F829" w:rsidR="007901D8" w:rsidRPr="007901D8" w:rsidRDefault="007901D8" w:rsidP="007901D8">
      <w:pPr>
        <w:jc w:val="center"/>
        <w:rPr>
          <w:rFonts w:asciiTheme="majorBidi" w:hAnsiTheme="majorBidi" w:cstheme="majorBidi"/>
        </w:rPr>
      </w:pPr>
      <w:r w:rsidRPr="007901D8">
        <w:rPr>
          <w:rFonts w:asciiTheme="majorBidi" w:hAnsiTheme="majorBidi" w:cstheme="majorBidi"/>
          <w:b/>
          <w:bCs/>
        </w:rPr>
        <w:t>Dmytro Tupchiienko</w:t>
      </w:r>
    </w:p>
    <w:p w14:paraId="1C328BAC" w14:textId="77777777" w:rsidR="007901D8" w:rsidRPr="007901D8" w:rsidRDefault="007901D8" w:rsidP="007901D8">
      <w:pPr>
        <w:rPr>
          <w:rFonts w:asciiTheme="majorBidi" w:hAnsiTheme="majorBidi" w:cstheme="majorBidi"/>
        </w:rPr>
      </w:pPr>
      <w:r w:rsidRPr="007901D8">
        <w:rPr>
          <w:rFonts w:asciiTheme="majorBidi" w:hAnsiTheme="majorBidi" w:cstheme="majorBidi"/>
        </w:rPr>
        <w:t xml:space="preserve">I am honoured to stand for election to the Committee of the </w:t>
      </w:r>
      <w:proofErr w:type="spellStart"/>
      <w:r w:rsidRPr="007901D8">
        <w:rPr>
          <w:rFonts w:asciiTheme="majorBidi" w:hAnsiTheme="majorBidi" w:cstheme="majorBidi"/>
        </w:rPr>
        <w:t>CIArb</w:t>
      </w:r>
      <w:proofErr w:type="spellEnd"/>
      <w:r w:rsidRPr="007901D8">
        <w:rPr>
          <w:rFonts w:asciiTheme="majorBidi" w:hAnsiTheme="majorBidi" w:cstheme="majorBidi"/>
        </w:rPr>
        <w:t xml:space="preserve"> London Branch. As an </w:t>
      </w:r>
      <w:proofErr w:type="spellStart"/>
      <w:r w:rsidRPr="007901D8">
        <w:rPr>
          <w:rFonts w:asciiTheme="majorBidi" w:hAnsiTheme="majorBidi" w:cstheme="majorBidi"/>
        </w:rPr>
        <w:t>FCIArb</w:t>
      </w:r>
      <w:proofErr w:type="spellEnd"/>
      <w:r w:rsidRPr="007901D8">
        <w:rPr>
          <w:rFonts w:asciiTheme="majorBidi" w:hAnsiTheme="majorBidi" w:cstheme="majorBidi"/>
        </w:rPr>
        <w:t>, arbitrator and mediator practising in London, I remain deeply committed to the development of arbitration and ADR, as well as to strengthening the professional community that the London Branch represents.</w:t>
      </w:r>
    </w:p>
    <w:p w14:paraId="5A24FC8E" w14:textId="77777777" w:rsidR="007901D8" w:rsidRPr="007901D8" w:rsidRDefault="007901D8" w:rsidP="007901D8">
      <w:pPr>
        <w:rPr>
          <w:rFonts w:asciiTheme="majorBidi" w:hAnsiTheme="majorBidi" w:cstheme="majorBidi"/>
        </w:rPr>
      </w:pPr>
      <w:r w:rsidRPr="007901D8">
        <w:rPr>
          <w:rFonts w:asciiTheme="majorBidi" w:hAnsiTheme="majorBidi" w:cstheme="majorBidi"/>
        </w:rPr>
        <w:t xml:space="preserve">London continues to play a leading role as a global centre for dispute resolution. The </w:t>
      </w:r>
      <w:proofErr w:type="spellStart"/>
      <w:r w:rsidRPr="007901D8">
        <w:rPr>
          <w:rFonts w:asciiTheme="majorBidi" w:hAnsiTheme="majorBidi" w:cstheme="majorBidi"/>
        </w:rPr>
        <w:t>CIArb</w:t>
      </w:r>
      <w:proofErr w:type="spellEnd"/>
      <w:r w:rsidRPr="007901D8">
        <w:rPr>
          <w:rFonts w:asciiTheme="majorBidi" w:hAnsiTheme="majorBidi" w:cstheme="majorBidi"/>
        </w:rPr>
        <w:t xml:space="preserve"> London Branch has an important role in supporting practitioners at all stages of their careers, promoting best practice in arbitration and mediation, and fostering collaboration across the international dispute resolution community.</w:t>
      </w:r>
    </w:p>
    <w:p w14:paraId="57F9C0D5" w14:textId="77777777" w:rsidR="007901D8" w:rsidRPr="007901D8" w:rsidRDefault="007901D8" w:rsidP="007901D8">
      <w:pPr>
        <w:rPr>
          <w:rFonts w:asciiTheme="majorBidi" w:hAnsiTheme="majorBidi" w:cstheme="majorBidi"/>
        </w:rPr>
      </w:pPr>
      <w:r w:rsidRPr="007901D8">
        <w:rPr>
          <w:rFonts w:asciiTheme="majorBidi" w:hAnsiTheme="majorBidi" w:cstheme="majorBidi"/>
        </w:rPr>
        <w:t>If elected, I would focus on three priorities.</w:t>
      </w:r>
    </w:p>
    <w:p w14:paraId="23677EC7" w14:textId="77777777" w:rsidR="007901D8" w:rsidRPr="007901D8" w:rsidRDefault="007901D8" w:rsidP="007901D8">
      <w:pPr>
        <w:rPr>
          <w:rFonts w:asciiTheme="majorBidi" w:hAnsiTheme="majorBidi" w:cstheme="majorBidi"/>
        </w:rPr>
      </w:pPr>
      <w:r w:rsidRPr="007901D8">
        <w:rPr>
          <w:rFonts w:asciiTheme="majorBidi" w:hAnsiTheme="majorBidi" w:cstheme="majorBidi"/>
        </w:rPr>
        <w:t>First, strengthening engagement with members through practical and accessible events. I would support initiatives that provide meaningful professional development opportunities, including workshops, practitioner discussions, and knowledge-sharing sessions that reflect current developments in arbitration, mediation, and dispute resolution.</w:t>
      </w:r>
    </w:p>
    <w:p w14:paraId="54775223" w14:textId="77777777" w:rsidR="007901D8" w:rsidRPr="007901D8" w:rsidRDefault="007901D8" w:rsidP="007901D8">
      <w:pPr>
        <w:rPr>
          <w:rFonts w:asciiTheme="majorBidi" w:hAnsiTheme="majorBidi" w:cstheme="majorBidi"/>
        </w:rPr>
      </w:pPr>
      <w:r w:rsidRPr="007901D8">
        <w:rPr>
          <w:rFonts w:asciiTheme="majorBidi" w:hAnsiTheme="majorBidi" w:cstheme="majorBidi"/>
        </w:rPr>
        <w:t>Second, supporting the next generation of dispute resolution practitioners. London attracts talented young professionals from around the world. I believe the Branch can further encourage their participation through mentoring initiatives, networking opportunities, and events that connect emerging practitioners with experienced arbitrators and mediators.</w:t>
      </w:r>
    </w:p>
    <w:p w14:paraId="0096EB40" w14:textId="77777777" w:rsidR="007901D8" w:rsidRPr="007901D8" w:rsidRDefault="007901D8" w:rsidP="007901D8">
      <w:pPr>
        <w:rPr>
          <w:rFonts w:asciiTheme="majorBidi" w:hAnsiTheme="majorBidi" w:cstheme="majorBidi"/>
        </w:rPr>
      </w:pPr>
      <w:r w:rsidRPr="007901D8">
        <w:rPr>
          <w:rFonts w:asciiTheme="majorBidi" w:hAnsiTheme="majorBidi" w:cstheme="majorBidi"/>
        </w:rPr>
        <w:t xml:space="preserve">Third, promoting the international reach and inclusiveness of the </w:t>
      </w:r>
      <w:proofErr w:type="spellStart"/>
      <w:r w:rsidRPr="007901D8">
        <w:rPr>
          <w:rFonts w:asciiTheme="majorBidi" w:hAnsiTheme="majorBidi" w:cstheme="majorBidi"/>
        </w:rPr>
        <w:t>CIArb</w:t>
      </w:r>
      <w:proofErr w:type="spellEnd"/>
      <w:r w:rsidRPr="007901D8">
        <w:rPr>
          <w:rFonts w:asciiTheme="majorBidi" w:hAnsiTheme="majorBidi" w:cstheme="majorBidi"/>
        </w:rPr>
        <w:t xml:space="preserve"> community. Arbitration and mediation are inherently global disciplines, and London remains a hub for cross-border disputes. I would welcome opportunities to collaborate with international practitioners and institutions, helping to strengthen the Branch’s connections with the wider global arbitration community.</w:t>
      </w:r>
    </w:p>
    <w:p w14:paraId="38CBA442" w14:textId="77777777" w:rsidR="007901D8" w:rsidRPr="007901D8" w:rsidRDefault="007901D8" w:rsidP="007901D8">
      <w:pPr>
        <w:rPr>
          <w:rFonts w:asciiTheme="majorBidi" w:hAnsiTheme="majorBidi" w:cstheme="majorBidi"/>
        </w:rPr>
      </w:pPr>
      <w:r w:rsidRPr="007901D8">
        <w:rPr>
          <w:rFonts w:asciiTheme="majorBidi" w:hAnsiTheme="majorBidi" w:cstheme="majorBidi"/>
        </w:rPr>
        <w:t>Alongside my professional practice as an arbitrator and mediator, I have consistently supported initiatives aimed at promoting effective dispute resolution and professional collaboration within the field.</w:t>
      </w:r>
    </w:p>
    <w:p w14:paraId="77693FAE" w14:textId="77777777" w:rsidR="007901D8" w:rsidRPr="007901D8" w:rsidRDefault="007901D8" w:rsidP="007901D8">
      <w:pPr>
        <w:rPr>
          <w:rFonts w:asciiTheme="majorBidi" w:hAnsiTheme="majorBidi" w:cstheme="majorBidi"/>
        </w:rPr>
      </w:pPr>
      <w:r w:rsidRPr="007901D8">
        <w:rPr>
          <w:rFonts w:asciiTheme="majorBidi" w:hAnsiTheme="majorBidi" w:cstheme="majorBidi"/>
        </w:rPr>
        <w:t xml:space="preserve">It would be a privilege to contribute my experience and energy to the work of the </w:t>
      </w:r>
      <w:proofErr w:type="spellStart"/>
      <w:r w:rsidRPr="007901D8">
        <w:rPr>
          <w:rFonts w:asciiTheme="majorBidi" w:hAnsiTheme="majorBidi" w:cstheme="majorBidi"/>
        </w:rPr>
        <w:t>CIArb</w:t>
      </w:r>
      <w:proofErr w:type="spellEnd"/>
      <w:r w:rsidRPr="007901D8">
        <w:rPr>
          <w:rFonts w:asciiTheme="majorBidi" w:hAnsiTheme="majorBidi" w:cstheme="majorBidi"/>
        </w:rPr>
        <w:t xml:space="preserve"> London Branch Committee, and to support its continued role as a vibrant forum for practitioners dedicated to excellence in arbitration and ADR.</w:t>
      </w:r>
    </w:p>
    <w:p w14:paraId="038B9F51" w14:textId="77777777" w:rsidR="00AD6C9A" w:rsidRPr="007901D8" w:rsidRDefault="00AD6C9A" w:rsidP="007901D8">
      <w:pPr>
        <w:rPr>
          <w:rFonts w:asciiTheme="majorBidi" w:hAnsiTheme="majorBidi" w:cstheme="majorBidi"/>
        </w:rPr>
      </w:pPr>
    </w:p>
    <w:p w14:paraId="7ADF453B" w14:textId="094F8EB0" w:rsidR="007901D8" w:rsidRPr="007901D8" w:rsidRDefault="007901D8" w:rsidP="007901D8">
      <w:pPr>
        <w:rPr>
          <w:rFonts w:asciiTheme="majorBidi" w:hAnsiTheme="majorBidi" w:cstheme="majorBidi"/>
        </w:rPr>
      </w:pPr>
      <w:r w:rsidRPr="007901D8">
        <w:rPr>
          <w:rFonts w:asciiTheme="majorBidi" w:hAnsiTheme="majorBidi" w:cstheme="majorBidi"/>
        </w:rPr>
        <w:t>Best regards,</w:t>
      </w:r>
    </w:p>
    <w:p w14:paraId="4586757C" w14:textId="2175AE82" w:rsidR="007901D8" w:rsidRPr="007901D8" w:rsidRDefault="007901D8" w:rsidP="007901D8">
      <w:pPr>
        <w:rPr>
          <w:rFonts w:asciiTheme="majorBidi" w:hAnsiTheme="majorBidi" w:cstheme="majorBidi"/>
        </w:rPr>
      </w:pPr>
      <w:r w:rsidRPr="007901D8">
        <w:rPr>
          <w:rFonts w:asciiTheme="majorBidi" w:hAnsiTheme="majorBidi" w:cstheme="majorBidi"/>
        </w:rPr>
        <w:t>Dmytro Tupchiienko</w:t>
      </w:r>
    </w:p>
    <w:sectPr w:rsidR="007901D8" w:rsidRPr="007901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A6FD7"/>
    <w:multiLevelType w:val="multilevel"/>
    <w:tmpl w:val="A322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28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D8"/>
    <w:rsid w:val="007901D8"/>
    <w:rsid w:val="00AD6C9A"/>
    <w:rsid w:val="00C55045"/>
    <w:rsid w:val="00F00A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8486"/>
  <w15:chartTrackingRefBased/>
  <w15:docId w15:val="{6A254474-81A5-407F-898E-BDA5ADC7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1D8"/>
    <w:rPr>
      <w:rFonts w:eastAsiaTheme="majorEastAsia" w:cstheme="majorBidi"/>
      <w:color w:val="272727" w:themeColor="text1" w:themeTint="D8"/>
    </w:rPr>
  </w:style>
  <w:style w:type="paragraph" w:styleId="Title">
    <w:name w:val="Title"/>
    <w:basedOn w:val="Normal"/>
    <w:next w:val="Normal"/>
    <w:link w:val="TitleChar"/>
    <w:uiPriority w:val="10"/>
    <w:qFormat/>
    <w:rsid w:val="00790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1D8"/>
    <w:pPr>
      <w:spacing w:before="160"/>
      <w:jc w:val="center"/>
    </w:pPr>
    <w:rPr>
      <w:i/>
      <w:iCs/>
      <w:color w:val="404040" w:themeColor="text1" w:themeTint="BF"/>
    </w:rPr>
  </w:style>
  <w:style w:type="character" w:customStyle="1" w:styleId="QuoteChar">
    <w:name w:val="Quote Char"/>
    <w:basedOn w:val="DefaultParagraphFont"/>
    <w:link w:val="Quote"/>
    <w:uiPriority w:val="29"/>
    <w:rsid w:val="007901D8"/>
    <w:rPr>
      <w:i/>
      <w:iCs/>
      <w:color w:val="404040" w:themeColor="text1" w:themeTint="BF"/>
    </w:rPr>
  </w:style>
  <w:style w:type="paragraph" w:styleId="ListParagraph">
    <w:name w:val="List Paragraph"/>
    <w:basedOn w:val="Normal"/>
    <w:uiPriority w:val="34"/>
    <w:qFormat/>
    <w:rsid w:val="007901D8"/>
    <w:pPr>
      <w:ind w:left="720"/>
      <w:contextualSpacing/>
    </w:pPr>
  </w:style>
  <w:style w:type="character" w:styleId="IntenseEmphasis">
    <w:name w:val="Intense Emphasis"/>
    <w:basedOn w:val="DefaultParagraphFont"/>
    <w:uiPriority w:val="21"/>
    <w:qFormat/>
    <w:rsid w:val="007901D8"/>
    <w:rPr>
      <w:i/>
      <w:iCs/>
      <w:color w:val="0F4761" w:themeColor="accent1" w:themeShade="BF"/>
    </w:rPr>
  </w:style>
  <w:style w:type="paragraph" w:styleId="IntenseQuote">
    <w:name w:val="Intense Quote"/>
    <w:basedOn w:val="Normal"/>
    <w:next w:val="Normal"/>
    <w:link w:val="IntenseQuoteChar"/>
    <w:uiPriority w:val="30"/>
    <w:qFormat/>
    <w:rsid w:val="00790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1D8"/>
    <w:rPr>
      <w:i/>
      <w:iCs/>
      <w:color w:val="0F4761" w:themeColor="accent1" w:themeShade="BF"/>
    </w:rPr>
  </w:style>
  <w:style w:type="character" w:styleId="IntenseReference">
    <w:name w:val="Intense Reference"/>
    <w:basedOn w:val="DefaultParagraphFont"/>
    <w:uiPriority w:val="32"/>
    <w:qFormat/>
    <w:rsid w:val="007901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306</Words>
  <Characters>1956</Characters>
  <Application>Microsoft Office Word</Application>
  <DocSecurity>0</DocSecurity>
  <Lines>33</Lines>
  <Paragraphs>11</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Tupchiienko</dc:creator>
  <cp:keywords/>
  <dc:description/>
  <cp:lastModifiedBy>Dmytro Tupchiienko</cp:lastModifiedBy>
  <cp:revision>1</cp:revision>
  <dcterms:created xsi:type="dcterms:W3CDTF">2026-03-11T20:05:00Z</dcterms:created>
  <dcterms:modified xsi:type="dcterms:W3CDTF">2026-03-11T20:09:00Z</dcterms:modified>
</cp:coreProperties>
</file>